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33F85D9B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121DB0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5FBE8D40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21DB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58565C20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21DB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F69FDFC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21DB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21DB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46A3D3F0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121DB0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21DB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7C5E6A46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2001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5E348BE4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B72001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B72001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2960C93B" w14:textId="102A98AD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200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122F2C91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200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2001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7200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174ED5B8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B72001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B72001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200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="00B72001">
        <w:rPr>
          <w:rFonts w:ascii="Calibri" w:eastAsia="Calibri" w:hAnsi="Calibri" w:cs="Calibri"/>
          <w:b/>
          <w:sz w:val="22"/>
          <w:szCs w:val="22"/>
        </w:rPr>
        <w:t>6</w:t>
      </w:r>
      <w:r w:rsidRPr="00AB6D47">
        <w:rPr>
          <w:rFonts w:ascii="Calibri" w:eastAsia="Calibri" w:hAnsi="Calibri" w:cs="Calibri"/>
          <w:b/>
          <w:sz w:val="22"/>
          <w:szCs w:val="22"/>
        </w:rPr>
        <w:t xml:space="preserve"> (</w:t>
      </w:r>
      <w:r w:rsidR="00B72001">
        <w:rPr>
          <w:rFonts w:ascii="Calibri" w:eastAsia="Calibri" w:hAnsi="Calibri" w:cs="Calibri"/>
          <w:b/>
          <w:sz w:val="22"/>
          <w:szCs w:val="22"/>
        </w:rPr>
        <w:t>meses</w:t>
      </w:r>
      <w:r w:rsidRPr="00AB6D47">
        <w:rPr>
          <w:rFonts w:ascii="Calibri" w:eastAsia="Calibri" w:hAnsi="Calibri" w:cs="Calibri"/>
          <w:b/>
          <w:sz w:val="22"/>
          <w:szCs w:val="22"/>
        </w:rPr>
        <w:t xml:space="preserve">) </w:t>
      </w:r>
      <w:r w:rsidRPr="00452E6C">
        <w:rPr>
          <w:rFonts w:ascii="Calibri" w:eastAsia="Calibri" w:hAnsi="Calibri" w:cs="Calibri"/>
          <w:b/>
          <w:sz w:val="22"/>
          <w:szCs w:val="22"/>
        </w:rPr>
        <w:t>en aquellas partidas donde no se haga mención</w:t>
      </w:r>
      <w:r w:rsidR="002B6AC2" w:rsidRPr="00452E6C">
        <w:rPr>
          <w:rFonts w:ascii="Calibri" w:eastAsia="Calibri" w:hAnsi="Calibri" w:cs="Calibri"/>
          <w:b/>
          <w:sz w:val="22"/>
          <w:szCs w:val="22"/>
        </w:rPr>
        <w:t xml:space="preserve"> específica de la misma</w:t>
      </w:r>
      <w:r w:rsidR="002B6AC2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C782B6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2001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4F44189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B72001">
            <w:rPr>
              <w:rFonts w:ascii="Calibri" w:eastAsia="Calibri" w:hAnsi="Calibri" w:cs="Calibri"/>
              <w:color w:val="000000"/>
              <w:sz w:val="22"/>
              <w:szCs w:val="22"/>
            </w:rPr>
            <w:t>Anexo F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A" w14:textId="77777777" w:rsidR="00085EE3" w:rsidRPr="00B72001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2001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DB9C9" w14:textId="77777777" w:rsidR="00B74DF5" w:rsidRDefault="00B74DF5">
      <w:r>
        <w:separator/>
      </w:r>
    </w:p>
  </w:endnote>
  <w:endnote w:type="continuationSeparator" w:id="0">
    <w:p w14:paraId="58832AED" w14:textId="77777777" w:rsidR="00B74DF5" w:rsidRDefault="00B74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388191"/>
      <w:docPartObj>
        <w:docPartGallery w:val="Page Numbers (Bottom of Page)"/>
        <w:docPartUnique/>
      </w:docPartObj>
    </w:sdtPr>
    <w:sdtEndPr/>
    <w:sdtContent>
      <w:p w14:paraId="3EF3F776" w14:textId="5131EA1B" w:rsidR="00A44815" w:rsidRDefault="00A4481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24D">
          <w:rPr>
            <w:noProof/>
          </w:rPr>
          <w:t>1</w:t>
        </w:r>
        <w:r>
          <w:fldChar w:fldCharType="end"/>
        </w:r>
      </w:p>
    </w:sdtContent>
  </w:sdt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F9B37" w14:textId="77777777" w:rsidR="00810197" w:rsidRDefault="0081019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BD790" w14:textId="77777777" w:rsidR="00B74DF5" w:rsidRDefault="00B74DF5">
      <w:r>
        <w:separator/>
      </w:r>
    </w:p>
  </w:footnote>
  <w:footnote w:type="continuationSeparator" w:id="0">
    <w:p w14:paraId="6D07CC3C" w14:textId="77777777" w:rsidR="00B74DF5" w:rsidRDefault="00B74D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C5C01F" w14:textId="77777777" w:rsidR="00810197" w:rsidRDefault="0081019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7F77ACEC" w14:textId="752D0BDF" w:rsidR="00E70B9F" w:rsidRPr="00E70B9F" w:rsidRDefault="00E70B9F" w:rsidP="00E70B9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E70B9F"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MIXTA DE ADJUDICACIÓN MEDIANTE INVITACIÓN CON COTIZACIÓN DE TRES PROVEEDORES No. </w:t>
    </w:r>
    <w:r w:rsidRPr="00E70B9F">
      <w:rPr>
        <w:rFonts w:ascii="Arial Black" w:eastAsia="Arial Black" w:hAnsi="Arial Black" w:cs="Arial Black"/>
        <w:b/>
        <w:color w:val="000000"/>
        <w:sz w:val="22"/>
        <w:szCs w:val="22"/>
      </w:rPr>
      <w:t>M3E-5320</w:t>
    </w:r>
    <w:r w:rsidR="00810197">
      <w:rPr>
        <w:rFonts w:ascii="Arial Black" w:eastAsia="Arial Black" w:hAnsi="Arial Black" w:cs="Arial Black"/>
        <w:b/>
        <w:color w:val="000000"/>
        <w:sz w:val="22"/>
        <w:szCs w:val="22"/>
      </w:rPr>
      <w:t>3624-2</w:t>
    </w:r>
    <w:r w:rsidRPr="00E70B9F">
      <w:rPr>
        <w:rFonts w:ascii="Arial Black" w:eastAsia="Arial Black" w:hAnsi="Arial Black" w:cs="Arial Black"/>
        <w:b/>
        <w:color w:val="000000"/>
        <w:sz w:val="22"/>
        <w:szCs w:val="22"/>
      </w:rPr>
      <w:t xml:space="preserve"> PARA LA ADQUISICIÓN DE MATERIAL DE </w:t>
    </w:r>
    <w:r w:rsidRPr="00E70B9F">
      <w:rPr>
        <w:rFonts w:ascii="Arial Black" w:eastAsia="Arial Black" w:hAnsi="Arial Black" w:cs="Arial Black"/>
        <w:b/>
        <w:color w:val="000000"/>
        <w:sz w:val="22"/>
        <w:szCs w:val="22"/>
      </w:rPr>
      <w:t>LIMPIEZA</w:t>
    </w:r>
    <w:r w:rsidR="00FA324D">
      <w:rPr>
        <w:rFonts w:ascii="Arial Black" w:eastAsia="Arial Black" w:hAnsi="Arial Black" w:cs="Arial Black"/>
        <w:b/>
        <w:color w:val="000000"/>
        <w:sz w:val="22"/>
        <w:szCs w:val="22"/>
      </w:rPr>
      <w:t>.</w:t>
    </w:r>
    <w:bookmarkStart w:id="0" w:name="_GoBack"/>
    <w:bookmarkEnd w:id="0"/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E979FF" w14:textId="77777777" w:rsidR="00810197" w:rsidRDefault="0081019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A7062"/>
    <w:rsid w:val="000F173D"/>
    <w:rsid w:val="000F2767"/>
    <w:rsid w:val="000F5397"/>
    <w:rsid w:val="0010754E"/>
    <w:rsid w:val="00121DB0"/>
    <w:rsid w:val="00143F42"/>
    <w:rsid w:val="0015397B"/>
    <w:rsid w:val="00153BC8"/>
    <w:rsid w:val="00164D10"/>
    <w:rsid w:val="001671F9"/>
    <w:rsid w:val="00173E58"/>
    <w:rsid w:val="00187A08"/>
    <w:rsid w:val="001A4650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2CE6"/>
    <w:rsid w:val="00353E94"/>
    <w:rsid w:val="003721BA"/>
    <w:rsid w:val="003734B7"/>
    <w:rsid w:val="00394550"/>
    <w:rsid w:val="00395C53"/>
    <w:rsid w:val="003B2060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52E6C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36C21"/>
    <w:rsid w:val="00557AC6"/>
    <w:rsid w:val="00557F4F"/>
    <w:rsid w:val="00560776"/>
    <w:rsid w:val="00574348"/>
    <w:rsid w:val="005B07AD"/>
    <w:rsid w:val="005C65AA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25A39"/>
    <w:rsid w:val="007538DA"/>
    <w:rsid w:val="00757606"/>
    <w:rsid w:val="0076460C"/>
    <w:rsid w:val="0078031F"/>
    <w:rsid w:val="00781B56"/>
    <w:rsid w:val="00784EC7"/>
    <w:rsid w:val="007867A2"/>
    <w:rsid w:val="00796DBE"/>
    <w:rsid w:val="007E34CF"/>
    <w:rsid w:val="007F3986"/>
    <w:rsid w:val="007F4DD0"/>
    <w:rsid w:val="00806F9B"/>
    <w:rsid w:val="00810197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74675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44815"/>
    <w:rsid w:val="00A90914"/>
    <w:rsid w:val="00AB6D47"/>
    <w:rsid w:val="00B01311"/>
    <w:rsid w:val="00B11EC5"/>
    <w:rsid w:val="00B27906"/>
    <w:rsid w:val="00B62AB5"/>
    <w:rsid w:val="00B72001"/>
    <w:rsid w:val="00B74DF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70B9F"/>
    <w:rsid w:val="00ED516A"/>
    <w:rsid w:val="00F60415"/>
    <w:rsid w:val="00F74502"/>
    <w:rsid w:val="00FA1142"/>
    <w:rsid w:val="00FA324D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25673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C76BA"/>
    <w:rsid w:val="006E1A9C"/>
    <w:rsid w:val="00732484"/>
    <w:rsid w:val="007B375F"/>
    <w:rsid w:val="008C4789"/>
    <w:rsid w:val="00950228"/>
    <w:rsid w:val="009B1CD7"/>
    <w:rsid w:val="00B56372"/>
    <w:rsid w:val="00DC2EA0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3</Pages>
  <Words>1021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DAINZU TANIVET HERRERA CASTILLO</cp:lastModifiedBy>
  <cp:revision>90</cp:revision>
  <dcterms:created xsi:type="dcterms:W3CDTF">2018-06-19T16:42:00Z</dcterms:created>
  <dcterms:modified xsi:type="dcterms:W3CDTF">2024-06-29T02:15:00Z</dcterms:modified>
</cp:coreProperties>
</file>